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04" w:rsidRPr="00BF6560" w:rsidRDefault="00BF6560" w:rsidP="00BF6560">
      <w:pPr>
        <w:jc w:val="right"/>
        <w:rPr>
          <w:sz w:val="20"/>
          <w:szCs w:val="20"/>
        </w:rPr>
      </w:pPr>
      <w:r w:rsidRPr="00BF6560">
        <w:rPr>
          <w:sz w:val="20"/>
          <w:szCs w:val="20"/>
        </w:rPr>
        <w:t>Global Education 12</w:t>
      </w:r>
    </w:p>
    <w:p w:rsidR="00BF6560" w:rsidRDefault="00BF6560">
      <w:bookmarkStart w:id="0" w:name="_GoBack"/>
    </w:p>
    <w:bookmarkEnd w:id="0"/>
    <w:p w:rsidR="00BF6560" w:rsidRPr="00BF6560" w:rsidRDefault="00BF6560" w:rsidP="00BF6560">
      <w:pPr>
        <w:jc w:val="center"/>
        <w:rPr>
          <w:sz w:val="32"/>
          <w:szCs w:val="32"/>
        </w:rPr>
      </w:pPr>
      <w:r w:rsidRPr="00BF6560">
        <w:rPr>
          <w:sz w:val="32"/>
          <w:szCs w:val="32"/>
        </w:rPr>
        <w:t>Animal Welfare Unit</w:t>
      </w:r>
    </w:p>
    <w:p w:rsidR="00BF6560" w:rsidRDefault="00BF6560"/>
    <w:p w:rsidR="00BF6560" w:rsidRDefault="00BF6560">
      <w:r>
        <w:t>Feel free to collaborate, but please answer individually in full and complete sentences.</w:t>
      </w:r>
    </w:p>
    <w:p w:rsidR="00BF6560" w:rsidRDefault="00BF6560"/>
    <w:p w:rsidR="00BF6560" w:rsidRDefault="00BF6560">
      <w:r>
        <w:t>What makes a wild animal wild?</w:t>
      </w:r>
    </w:p>
    <w:p w:rsidR="00BF6560" w:rsidRDefault="00BF6560"/>
    <w:p w:rsidR="00BF6560" w:rsidRDefault="00BF6560">
      <w:r>
        <w:t>Is a domesticated animal different compared to a wild animal? (</w:t>
      </w:r>
      <w:proofErr w:type="gramStart"/>
      <w:r>
        <w:t>example</w:t>
      </w:r>
      <w:proofErr w:type="gramEnd"/>
      <w:r>
        <w:t>: a wild turkey hunted for Thanksgiving  vs. a free range turkey raised for Thanksgiving)</w:t>
      </w:r>
    </w:p>
    <w:p w:rsidR="00BF6560" w:rsidRDefault="00BF6560"/>
    <w:p w:rsidR="00BF6560" w:rsidRDefault="00BF6560">
      <w:r>
        <w:t>Do people really need pets? Explain your answer.</w:t>
      </w:r>
    </w:p>
    <w:p w:rsidR="00BF6560" w:rsidRDefault="00BF6560"/>
    <w:p w:rsidR="00BF6560" w:rsidRDefault="00BF6560">
      <w:r>
        <w:t>What about “exotic” pets? Do you think these animals serve the same purpose as a domesticated pet (example: cat</w:t>
      </w:r>
      <w:proofErr w:type="gramStart"/>
      <w:r>
        <w:t>)</w:t>
      </w:r>
      <w:proofErr w:type="gramEnd"/>
    </w:p>
    <w:p w:rsidR="00BB5FCA" w:rsidRDefault="00BB5FCA"/>
    <w:p w:rsidR="00BB5FCA" w:rsidRDefault="00BB5FCA">
      <w:r>
        <w:t>A “keystone species” is a species of animal that other animals depend on to keep the ecosystem healthy: Elephants eat plants, poop out the seeds and new plants grow…they also dig water holes that other species drink from…</w:t>
      </w:r>
    </w:p>
    <w:p w:rsidR="00BB5FCA" w:rsidRDefault="00BB5FCA">
      <w:r>
        <w:t>Think of some examples of other keystone species…how would their loss to an ecosystem change the lives of other animals?</w:t>
      </w:r>
    </w:p>
    <w:p w:rsidR="00BF6560" w:rsidRDefault="00BF6560"/>
    <w:p w:rsidR="00BF6560" w:rsidRDefault="00BF6560" w:rsidP="00BF6560">
      <w:r>
        <w:t>What factors drive the “Wildlife Trade” worldwide?</w:t>
      </w:r>
    </w:p>
    <w:p w:rsidR="00BF6560" w:rsidRDefault="00BF6560" w:rsidP="00BF6560"/>
    <w:p w:rsidR="00BF6560" w:rsidRDefault="00BF6560" w:rsidP="00BF6560">
      <w:r>
        <w:t>How is stopping the “Wildlife Trade” relevant to me?</w:t>
      </w:r>
    </w:p>
    <w:p w:rsidR="00BF6560" w:rsidRDefault="00BF6560"/>
    <w:sectPr w:rsidR="00BF6560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0"/>
    <w:rsid w:val="00332A04"/>
    <w:rsid w:val="0059328A"/>
    <w:rsid w:val="00B9711E"/>
    <w:rsid w:val="00BB5FCA"/>
    <w:rsid w:val="00B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2016-03-04T18:07:00Z</dcterms:created>
  <dcterms:modified xsi:type="dcterms:W3CDTF">2016-03-04T18:26:00Z</dcterms:modified>
</cp:coreProperties>
</file>