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E058B" w14:textId="77777777" w:rsidR="00F22B7D" w:rsidRPr="00F22B7D" w:rsidRDefault="00F22B7D" w:rsidP="00F22B7D">
      <w:pPr>
        <w:pStyle w:val="NormalWeb"/>
        <w:spacing w:before="0" w:beforeAutospacing="0" w:after="210" w:afterAutospacing="0"/>
        <w:jc w:val="right"/>
        <w:rPr>
          <w:rFonts w:ascii="Arial" w:hAnsi="Arial" w:cs="Arial"/>
          <w:sz w:val="20"/>
          <w:szCs w:val="20"/>
        </w:rPr>
      </w:pPr>
      <w:r w:rsidRPr="00F22B7D">
        <w:rPr>
          <w:rFonts w:ascii="Arial" w:hAnsi="Arial" w:cs="Arial"/>
          <w:sz w:val="20"/>
          <w:szCs w:val="20"/>
        </w:rPr>
        <w:t>Law 12</w:t>
      </w:r>
      <w:r w:rsidRPr="00F22B7D">
        <w:rPr>
          <w:rFonts w:ascii="Arial" w:hAnsi="Arial" w:cs="Arial"/>
          <w:sz w:val="20"/>
          <w:szCs w:val="20"/>
        </w:rPr>
        <w:t xml:space="preserve"> </w:t>
      </w:r>
    </w:p>
    <w:p w14:paraId="5797887A" w14:textId="77777777" w:rsidR="002944CA" w:rsidRDefault="002944CA" w:rsidP="005B04A5">
      <w:pPr>
        <w:pStyle w:val="NormalWeb"/>
        <w:spacing w:before="0" w:beforeAutospacing="0" w:after="210" w:afterAutospacing="0"/>
        <w:rPr>
          <w:rFonts w:ascii="Arial" w:hAnsi="Arial" w:cs="Arial"/>
        </w:rPr>
      </w:pPr>
      <w:r w:rsidRPr="002944CA">
        <w:rPr>
          <w:rFonts w:ascii="Arial" w:hAnsi="Arial" w:cs="Arial"/>
          <w:u w:val="single"/>
        </w:rPr>
        <w:t>Forensic Entomology or the Use of Insects in Death Examinations</w:t>
      </w:r>
      <w:r>
        <w:rPr>
          <w:rFonts w:ascii="Arial" w:hAnsi="Arial" w:cs="Arial"/>
        </w:rPr>
        <w:t xml:space="preserve">. Investigating Forensics: SFU.museum.2010. 3 Feb 2017. </w:t>
      </w:r>
      <w:r w:rsidRPr="002944CA">
        <w:rPr>
          <w:rFonts w:ascii="Arial" w:hAnsi="Arial" w:cs="Arial"/>
        </w:rPr>
        <w:t>http://www.sfu.museum/forensics/eng/pg_media-media_pg/entomologie-entomology/</w:t>
      </w:r>
      <w:bookmarkStart w:id="0" w:name="_GoBack"/>
      <w:bookmarkEnd w:id="0"/>
    </w:p>
    <w:p w14:paraId="6B5B8822" w14:textId="77777777" w:rsidR="005B04A5" w:rsidRPr="005B04A5" w:rsidRDefault="005B04A5" w:rsidP="005B04A5">
      <w:pPr>
        <w:pStyle w:val="NormalWeb"/>
        <w:spacing w:before="0" w:beforeAutospacing="0" w:after="210" w:afterAutospacing="0"/>
        <w:rPr>
          <w:rFonts w:ascii="Arial" w:hAnsi="Arial" w:cs="Arial"/>
        </w:rPr>
      </w:pPr>
      <w:r w:rsidRPr="005B04A5">
        <w:rPr>
          <w:rFonts w:ascii="Arial" w:hAnsi="Arial" w:cs="Arial"/>
        </w:rPr>
        <w:t>Forensic</w:t>
      </w:r>
      <w:r w:rsidRPr="005B04A5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 xml:space="preserve">Entomology </w:t>
      </w:r>
      <w:r w:rsidRPr="005B04A5">
        <w:rPr>
          <w:rFonts w:ascii="Arial" w:hAnsi="Arial" w:cs="Arial"/>
        </w:rPr>
        <w:t xml:space="preserve">is the study of insects for </w:t>
      </w:r>
      <w:r>
        <w:rPr>
          <w:rFonts w:ascii="Arial" w:hAnsi="Arial" w:cs="Arial"/>
        </w:rPr>
        <w:t>crime related</w:t>
      </w:r>
      <w:r w:rsidRPr="005B04A5">
        <w:rPr>
          <w:rFonts w:ascii="Arial" w:hAnsi="Arial" w:cs="Arial"/>
        </w:rPr>
        <w:t xml:space="preserve"> purposes. There are many ways insects can be used to help solve a crime, but the primary purpose of forensic entomology is estimating time since death.</w:t>
      </w:r>
    </w:p>
    <w:p w14:paraId="31827C0F" w14:textId="77777777" w:rsidR="005B04A5" w:rsidRDefault="005B04A5" w:rsidP="005B04A5">
      <w:pPr>
        <w:pStyle w:val="NormalWeb"/>
        <w:spacing w:before="0" w:beforeAutospacing="0" w:after="210" w:afterAutospacing="0"/>
        <w:rPr>
          <w:rFonts w:ascii="Arial" w:hAnsi="Arial" w:cs="Arial"/>
        </w:rPr>
      </w:pPr>
      <w:r w:rsidRPr="005B04A5">
        <w:rPr>
          <w:rFonts w:ascii="Arial" w:hAnsi="Arial" w:cs="Arial"/>
        </w:rPr>
        <w:t>Once a person dies his or her body starts to decompose. The decomposition of a dead body starts with the action of microorganisms such as fungi and bacteria, followed by th</w:t>
      </w:r>
      <w:r>
        <w:rPr>
          <w:rFonts w:ascii="Arial" w:hAnsi="Arial" w:cs="Arial"/>
        </w:rPr>
        <w:t xml:space="preserve">e action of a series of insects (like the Blow Fly). </w:t>
      </w:r>
      <w:r w:rsidRPr="005B04A5">
        <w:rPr>
          <w:rFonts w:ascii="Arial" w:hAnsi="Arial" w:cs="Arial"/>
        </w:rPr>
        <w:t>Bodies decompose slowly or fast depending on weather conditions, if they have been buried or are exposed to the elements, if there is presence of insects or if they have a substance in their bodies that prevents their fast decomposition such as</w:t>
      </w:r>
      <w:r w:rsidR="00F763CC">
        <w:rPr>
          <w:rFonts w:ascii="Arial" w:hAnsi="Arial" w:cs="Arial"/>
        </w:rPr>
        <w:t xml:space="preserve"> body size and weight, clothing.</w:t>
      </w:r>
    </w:p>
    <w:p w14:paraId="75DE2117" w14:textId="77777777" w:rsidR="00800317" w:rsidRDefault="00F22B7D" w:rsidP="005B04A5">
      <w:pPr>
        <w:pStyle w:val="NormalWeb"/>
        <w:spacing w:before="0" w:beforeAutospacing="0" w:after="210" w:afterAutospacing="0"/>
        <w:rPr>
          <w:rFonts w:ascii="Arial" w:hAnsi="Arial" w:cs="Arial"/>
        </w:rPr>
      </w:pPr>
      <w:r>
        <w:rPr>
          <w:rFonts w:ascii="Arial" w:hAnsi="Arial" w:cs="Arial"/>
        </w:rPr>
        <w:t>Create a chart that shows how the life cycle of a Blow Fly can help determine time of Death:</w:t>
      </w:r>
    </w:p>
    <w:p w14:paraId="65A860CC" w14:textId="77777777" w:rsidR="00F22B7D" w:rsidRPr="005B04A5" w:rsidRDefault="00F22B7D" w:rsidP="005B04A5">
      <w:pPr>
        <w:pStyle w:val="NormalWeb"/>
        <w:spacing w:before="0" w:beforeAutospacing="0" w:after="210" w:afterAutospacing="0"/>
        <w:rPr>
          <w:rFonts w:ascii="Arial" w:hAnsi="Arial" w:cs="Arial"/>
        </w:rPr>
      </w:pPr>
    </w:p>
    <w:p w14:paraId="07964C40" w14:textId="77777777" w:rsidR="00D6729E" w:rsidRPr="005B04A5" w:rsidRDefault="00D6729E"/>
    <w:sectPr w:rsidR="00D6729E" w:rsidRPr="005B04A5" w:rsidSect="00D35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A5"/>
    <w:rsid w:val="002944CA"/>
    <w:rsid w:val="0035433D"/>
    <w:rsid w:val="005B04A5"/>
    <w:rsid w:val="00800317"/>
    <w:rsid w:val="00D35FFA"/>
    <w:rsid w:val="00D6729E"/>
    <w:rsid w:val="00E85C86"/>
    <w:rsid w:val="00F22B7D"/>
    <w:rsid w:val="00F7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653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4A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B04A5"/>
  </w:style>
  <w:style w:type="character" w:styleId="Hyperlink">
    <w:name w:val="Hyperlink"/>
    <w:basedOn w:val="DefaultParagraphFont"/>
    <w:uiPriority w:val="99"/>
    <w:semiHidden/>
    <w:unhideWhenUsed/>
    <w:rsid w:val="005B0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1</cp:revision>
  <dcterms:created xsi:type="dcterms:W3CDTF">2017-02-03T17:39:00Z</dcterms:created>
  <dcterms:modified xsi:type="dcterms:W3CDTF">2017-02-03T18:09:00Z</dcterms:modified>
</cp:coreProperties>
</file>