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40F51" w14:textId="77777777" w:rsidR="00DF03D7" w:rsidRDefault="00DF03D7" w:rsidP="007D7CBD">
      <w:pPr>
        <w:jc w:val="right"/>
      </w:pPr>
      <w:r>
        <w:t>BCFNS 12</w:t>
      </w:r>
    </w:p>
    <w:p w14:paraId="28BC5A17" w14:textId="77777777" w:rsidR="00DF03D7" w:rsidRDefault="00DF03D7" w:rsidP="007D7CBD">
      <w:pPr>
        <w:jc w:val="right"/>
      </w:pPr>
    </w:p>
    <w:p w14:paraId="5CD8EFA8" w14:textId="77777777" w:rsidR="00DF03D7" w:rsidRPr="00453C22" w:rsidRDefault="00DF03D7" w:rsidP="007D7CBD">
      <w:pPr>
        <w:jc w:val="center"/>
        <w:rPr>
          <w:b/>
        </w:rPr>
      </w:pPr>
      <w:r w:rsidRPr="00453C22">
        <w:rPr>
          <w:b/>
        </w:rPr>
        <w:t>Ch. 4 – Women’s Role in the Fur Trade</w:t>
      </w:r>
    </w:p>
    <w:p w14:paraId="096EEEEE" w14:textId="77777777" w:rsidR="00DF03D7" w:rsidRDefault="00DF03D7"/>
    <w:p w14:paraId="7FD0CD57" w14:textId="77777777" w:rsidR="00DF03D7" w:rsidRDefault="00DF03D7" w:rsidP="00DF03D7">
      <w:pPr>
        <w:pStyle w:val="ListParagraph"/>
        <w:numPr>
          <w:ilvl w:val="0"/>
          <w:numId w:val="1"/>
        </w:numPr>
      </w:pPr>
      <w:r>
        <w:t>men would not close a bargain without consulting the women and if the women didn’t agree the deal wouldn’t happen</w:t>
      </w:r>
    </w:p>
    <w:p w14:paraId="08627B3E" w14:textId="77777777" w:rsidR="00DF03D7" w:rsidRDefault="00DF03D7" w:rsidP="00DF03D7">
      <w:pPr>
        <w:pStyle w:val="ListParagraph"/>
        <w:numPr>
          <w:ilvl w:val="0"/>
          <w:numId w:val="1"/>
        </w:numPr>
      </w:pPr>
      <w:r>
        <w:t xml:space="preserve">men </w:t>
      </w:r>
      <w:r w:rsidR="00DC7F50">
        <w:t xml:space="preserve">were </w:t>
      </w:r>
      <w:r>
        <w:t>responsible for trapping and trading</w:t>
      </w:r>
    </w:p>
    <w:p w14:paraId="451EBE15" w14:textId="77777777" w:rsidR="00DF03D7" w:rsidRDefault="00DF03D7" w:rsidP="00DF03D7">
      <w:pPr>
        <w:pStyle w:val="ListParagraph"/>
        <w:numPr>
          <w:ilvl w:val="0"/>
          <w:numId w:val="1"/>
        </w:numPr>
      </w:pPr>
      <w:r>
        <w:t xml:space="preserve">women of village </w:t>
      </w:r>
      <w:r w:rsidR="00DC7F50">
        <w:t xml:space="preserve">were </w:t>
      </w:r>
      <w:r>
        <w:t xml:space="preserve">left to provide for families while men </w:t>
      </w:r>
      <w:r w:rsidR="00DC7F50">
        <w:t xml:space="preserve">were </w:t>
      </w:r>
      <w:r>
        <w:t>away</w:t>
      </w:r>
    </w:p>
    <w:p w14:paraId="476F0D2F" w14:textId="77777777" w:rsidR="00DF03D7" w:rsidRDefault="00DF03D7" w:rsidP="00DF03D7">
      <w:pPr>
        <w:pStyle w:val="ListParagraph"/>
        <w:numPr>
          <w:ilvl w:val="0"/>
          <w:numId w:val="1"/>
        </w:numPr>
      </w:pPr>
      <w:r>
        <w:t xml:space="preserve">women </w:t>
      </w:r>
      <w:r w:rsidR="00DC7F50">
        <w:t xml:space="preserve">were </w:t>
      </w:r>
      <w:r>
        <w:t>responsible for preparing the furs</w:t>
      </w:r>
    </w:p>
    <w:p w14:paraId="0A59B0F3" w14:textId="77777777" w:rsidR="00453C22" w:rsidRDefault="00DF03D7" w:rsidP="00DF03D7">
      <w:pPr>
        <w:pStyle w:val="ListParagraph"/>
        <w:numPr>
          <w:ilvl w:val="0"/>
          <w:numId w:val="1"/>
        </w:numPr>
      </w:pPr>
      <w:r>
        <w:t>salmon was as important a trading item as furs and women had to clean and dry the salmon</w:t>
      </w:r>
    </w:p>
    <w:p w14:paraId="2DE60AD5" w14:textId="77777777" w:rsidR="00DC7F50" w:rsidRDefault="00DC7F50" w:rsidP="00DF03D7">
      <w:pPr>
        <w:pStyle w:val="ListParagraph"/>
        <w:numPr>
          <w:ilvl w:val="0"/>
          <w:numId w:val="1"/>
        </w:numPr>
      </w:pPr>
    </w:p>
    <w:p w14:paraId="6D3A5BD4" w14:textId="77777777" w:rsidR="00651956" w:rsidRPr="00453C22" w:rsidRDefault="00453C22" w:rsidP="00453C22">
      <w:pPr>
        <w:ind w:left="360"/>
        <w:rPr>
          <w:b/>
        </w:rPr>
      </w:pPr>
      <w:r w:rsidRPr="00453C22">
        <w:rPr>
          <w:b/>
        </w:rPr>
        <w:t>Life in the Fort</w:t>
      </w:r>
    </w:p>
    <w:p w14:paraId="72E1B4AC" w14:textId="77777777" w:rsidR="00651956" w:rsidRDefault="00651956" w:rsidP="00DF03D7">
      <w:pPr>
        <w:pStyle w:val="ListParagraph"/>
        <w:numPr>
          <w:ilvl w:val="0"/>
          <w:numId w:val="1"/>
        </w:numPr>
      </w:pPr>
      <w:r>
        <w:t>FNs women frequently married company employees and had raised their children inside the forts, forming complex social, economic, and political relationships</w:t>
      </w:r>
    </w:p>
    <w:p w14:paraId="57DD109C" w14:textId="77777777" w:rsidR="00C46B2D" w:rsidRDefault="00651956" w:rsidP="00651956">
      <w:pPr>
        <w:pStyle w:val="ListParagraph"/>
        <w:numPr>
          <w:ilvl w:val="1"/>
          <w:numId w:val="1"/>
        </w:numPr>
      </w:pPr>
      <w:r>
        <w:t>More structured coast societies marriages considered to be alliances between high-ranking families and officers of the trading post, forging a political and econ</w:t>
      </w:r>
      <w:r w:rsidR="00FA6E4D">
        <w:t>om</w:t>
      </w:r>
      <w:r>
        <w:t>ic bond between the two sides</w:t>
      </w:r>
    </w:p>
    <w:p w14:paraId="56D320B0" w14:textId="40C4D5CA" w:rsidR="00FC6BB5" w:rsidRDefault="00C46B2D" w:rsidP="00651956">
      <w:pPr>
        <w:pStyle w:val="ListParagraph"/>
        <w:numPr>
          <w:ilvl w:val="1"/>
          <w:numId w:val="1"/>
        </w:numPr>
      </w:pPr>
      <w:r>
        <w:t xml:space="preserve">Most marriages were personal – FNS women offered companionship for employees and a family environment and also </w:t>
      </w:r>
      <w:r w:rsidR="00777AED">
        <w:t>they also looked after</w:t>
      </w:r>
      <w:r>
        <w:t xml:space="preserve"> domestic duties</w:t>
      </w:r>
    </w:p>
    <w:p w14:paraId="7C99EEFA" w14:textId="77777777" w:rsidR="00FC6BB5" w:rsidRDefault="00FC6BB5" w:rsidP="00651956">
      <w:pPr>
        <w:pStyle w:val="ListParagraph"/>
        <w:numPr>
          <w:ilvl w:val="1"/>
          <w:numId w:val="1"/>
        </w:numPr>
      </w:pPr>
      <w:r>
        <w:t>Women not considered equal to men and also suffered from racial discrimination</w:t>
      </w:r>
    </w:p>
    <w:p w14:paraId="3871F45E" w14:textId="77777777" w:rsidR="00FC6BB5" w:rsidRDefault="00FC6BB5" w:rsidP="00651956">
      <w:pPr>
        <w:pStyle w:val="ListParagraph"/>
        <w:numPr>
          <w:ilvl w:val="1"/>
          <w:numId w:val="1"/>
        </w:numPr>
      </w:pPr>
      <w:r>
        <w:t xml:space="preserve">Quality of life for women in forts varied: </w:t>
      </w:r>
    </w:p>
    <w:p w14:paraId="06B88442" w14:textId="77777777" w:rsidR="00FC6BB5" w:rsidRDefault="00FC6BB5" w:rsidP="00FC6BB5">
      <w:pPr>
        <w:pStyle w:val="ListParagraph"/>
        <w:numPr>
          <w:ilvl w:val="2"/>
          <w:numId w:val="1"/>
        </w:numPr>
      </w:pPr>
      <w:r>
        <w:t>some had happy marriages</w:t>
      </w:r>
    </w:p>
    <w:p w14:paraId="6FB67DBD" w14:textId="77777777" w:rsidR="00FC6BB5" w:rsidRDefault="00FC6BB5" w:rsidP="00FC6BB5">
      <w:pPr>
        <w:pStyle w:val="ListParagraph"/>
        <w:numPr>
          <w:ilvl w:val="3"/>
          <w:numId w:val="1"/>
        </w:numPr>
      </w:pPr>
      <w:r>
        <w:t xml:space="preserve">Partners shared in traditional culture and interacted with their families </w:t>
      </w:r>
    </w:p>
    <w:p w14:paraId="4702AA7B" w14:textId="77777777" w:rsidR="00FC6BB5" w:rsidRDefault="00FC6BB5" w:rsidP="00FC6BB5">
      <w:pPr>
        <w:pStyle w:val="ListParagraph"/>
        <w:numPr>
          <w:ilvl w:val="3"/>
          <w:numId w:val="1"/>
        </w:numPr>
      </w:pPr>
      <w:r>
        <w:t xml:space="preserve">Some cases they </w:t>
      </w:r>
      <w:proofErr w:type="gramStart"/>
      <w:r>
        <w:t>were able to</w:t>
      </w:r>
      <w:proofErr w:type="gramEnd"/>
      <w:r>
        <w:t xml:space="preserve"> bridge two cultures and share skills and knowledge between them such as food preparation</w:t>
      </w:r>
    </w:p>
    <w:p w14:paraId="4C52FD09" w14:textId="77777777" w:rsidR="00FC6BB5" w:rsidRDefault="00FC6BB5" w:rsidP="00FC6BB5">
      <w:pPr>
        <w:pStyle w:val="ListParagraph"/>
        <w:numPr>
          <w:ilvl w:val="2"/>
          <w:numId w:val="1"/>
        </w:numPr>
      </w:pPr>
      <w:r>
        <w:t>Some marriages were only for convenience</w:t>
      </w:r>
    </w:p>
    <w:p w14:paraId="26C21FA2" w14:textId="77777777" w:rsidR="00453C22" w:rsidRDefault="00FC6BB5" w:rsidP="00FC6BB5">
      <w:pPr>
        <w:pStyle w:val="ListParagraph"/>
        <w:numPr>
          <w:ilvl w:val="3"/>
          <w:numId w:val="1"/>
        </w:numPr>
      </w:pPr>
      <w:r>
        <w:t xml:space="preserve">When men returned to eastern Canada or </w:t>
      </w:r>
      <w:r w:rsidR="00DC7F50">
        <w:t>Britain</w:t>
      </w:r>
      <w:r>
        <w:t xml:space="preserve"> they abandoned their wives and families</w:t>
      </w:r>
    </w:p>
    <w:p w14:paraId="004449C5" w14:textId="77777777" w:rsidR="00FC6BB5" w:rsidRPr="00453C22" w:rsidRDefault="00453C22" w:rsidP="00453C22">
      <w:pPr>
        <w:rPr>
          <w:b/>
        </w:rPr>
      </w:pPr>
      <w:r w:rsidRPr="00453C22">
        <w:rPr>
          <w:b/>
        </w:rPr>
        <w:t>The Children</w:t>
      </w:r>
    </w:p>
    <w:p w14:paraId="56CEBBB8" w14:textId="77777777" w:rsidR="00FC6BB5" w:rsidRDefault="00FC6BB5" w:rsidP="00FC6BB5">
      <w:pPr>
        <w:pStyle w:val="ListParagraph"/>
        <w:numPr>
          <w:ilvl w:val="0"/>
          <w:numId w:val="1"/>
        </w:numPr>
      </w:pPr>
      <w:r>
        <w:t>on the Prairies, children of Aboriginal women and fur trade employees shared many customs and a distinctive Metis culture with its own language and values</w:t>
      </w:r>
    </w:p>
    <w:p w14:paraId="540461AD" w14:textId="77777777" w:rsidR="007D7CBD" w:rsidRDefault="00FC6BB5" w:rsidP="00FC6BB5">
      <w:pPr>
        <w:pStyle w:val="ListParagraph"/>
        <w:numPr>
          <w:ilvl w:val="0"/>
          <w:numId w:val="1"/>
        </w:numPr>
      </w:pPr>
      <w:r>
        <w:t>in BC many children of mixed marriages returned to their Aboriginal families, some adopted their Euro-C</w:t>
      </w:r>
      <w:r w:rsidR="00DC7F50">
        <w:t>a</w:t>
      </w:r>
      <w:r>
        <w:t>n</w:t>
      </w:r>
      <w:r w:rsidR="00DC7F50">
        <w:t>a</w:t>
      </w:r>
      <w:r>
        <w:t>d</w:t>
      </w:r>
      <w:r w:rsidR="00DC7F50">
        <w:t>ia</w:t>
      </w:r>
      <w:r>
        <w:t>n heritage and assimilated into mainstream culture, and others found themselves stuck between two world</w:t>
      </w:r>
      <w:r w:rsidR="00DC7F50">
        <w:t>s</w:t>
      </w:r>
      <w:r>
        <w:t xml:space="preserve">, never completely accepted in </w:t>
      </w:r>
      <w:proofErr w:type="gramStart"/>
      <w:r>
        <w:t>either  (</w:t>
      </w:r>
      <w:proofErr w:type="gramEnd"/>
      <w:r>
        <w:t>often labeled “half-breed”)</w:t>
      </w:r>
    </w:p>
    <w:p w14:paraId="47241E49" w14:textId="77777777" w:rsidR="007D7CBD" w:rsidRDefault="007D7CBD" w:rsidP="007D7CBD"/>
    <w:p w14:paraId="39A60605" w14:textId="77777777" w:rsidR="009131D8" w:rsidRDefault="009131D8" w:rsidP="007D7CBD">
      <w:bookmarkStart w:id="0" w:name="_GoBack"/>
      <w:bookmarkEnd w:id="0"/>
    </w:p>
    <w:sectPr w:rsidR="009131D8" w:rsidSect="00C46B2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66A"/>
    <w:multiLevelType w:val="hybridMultilevel"/>
    <w:tmpl w:val="05D2A78A"/>
    <w:lvl w:ilvl="0" w:tplc="BE74E4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7"/>
    <w:rsid w:val="000A1B48"/>
    <w:rsid w:val="002B5C32"/>
    <w:rsid w:val="00453C22"/>
    <w:rsid w:val="00651956"/>
    <w:rsid w:val="00777AED"/>
    <w:rsid w:val="007D7CBD"/>
    <w:rsid w:val="009131D8"/>
    <w:rsid w:val="00C46B2D"/>
    <w:rsid w:val="00DC7F50"/>
    <w:rsid w:val="00DF03D7"/>
    <w:rsid w:val="00FA6E4D"/>
    <w:rsid w:val="00FC6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76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Macintosh Word</Application>
  <DocSecurity>0</DocSecurity>
  <Lines>13</Lines>
  <Paragraphs>3</Paragraphs>
  <ScaleCrop>false</ScaleCrop>
  <Company>Langley School District #35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Brookswood Secondary School</dc:creator>
  <cp:keywords/>
  <cp:lastModifiedBy>Larry Goldsack</cp:lastModifiedBy>
  <cp:revision>2</cp:revision>
  <dcterms:created xsi:type="dcterms:W3CDTF">2017-01-04T17:16:00Z</dcterms:created>
  <dcterms:modified xsi:type="dcterms:W3CDTF">2017-01-04T17:16:00Z</dcterms:modified>
</cp:coreProperties>
</file>